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735" w:rsidRDefault="00C07735" w:rsidP="00B31178">
      <w:pPr>
        <w:jc w:val="center"/>
      </w:pPr>
      <w:bookmarkStart w:id="0" w:name="_GoBack"/>
      <w:bookmarkEnd w:id="0"/>
    </w:p>
    <w:p w:rsidR="00B31178" w:rsidRDefault="00B31178" w:rsidP="00B31178">
      <w:pPr>
        <w:jc w:val="center"/>
      </w:pPr>
    </w:p>
    <w:p w:rsidR="00B31178" w:rsidRDefault="00B31178" w:rsidP="00B31178">
      <w:pPr>
        <w:jc w:val="center"/>
      </w:pPr>
    </w:p>
    <w:p w:rsidR="00B31178" w:rsidRDefault="00B31178" w:rsidP="00B31178">
      <w:pPr>
        <w:jc w:val="center"/>
      </w:pPr>
    </w:p>
    <w:p w:rsidR="00B31178" w:rsidRDefault="00B31178" w:rsidP="00B31178">
      <w:pPr>
        <w:jc w:val="center"/>
      </w:pPr>
    </w:p>
    <w:p w:rsidR="00E42CB5" w:rsidRDefault="00F276B7" w:rsidP="00B31178">
      <w:pPr>
        <w:jc w:val="center"/>
        <w:rPr>
          <w:rFonts w:ascii="Times New Roman" w:hAnsi="Times New Roman"/>
          <w:sz w:val="24"/>
        </w:rPr>
      </w:pPr>
      <w:r>
        <w:rPr>
          <w:rFonts w:ascii="Times New Roman" w:hAnsi="Times New Roman"/>
          <w:sz w:val="24"/>
        </w:rPr>
        <w:t xml:space="preserve">Understanding </w:t>
      </w:r>
      <w:r w:rsidR="00E42CB5">
        <w:rPr>
          <w:rFonts w:ascii="Times New Roman" w:hAnsi="Times New Roman"/>
          <w:sz w:val="24"/>
        </w:rPr>
        <w:t>Nonverbal Deception Cues</w:t>
      </w:r>
    </w:p>
    <w:p w:rsidR="00E42CB5" w:rsidRDefault="00E42CB5" w:rsidP="00B31178">
      <w:pPr>
        <w:jc w:val="center"/>
        <w:rPr>
          <w:rFonts w:ascii="Times New Roman" w:hAnsi="Times New Roman"/>
          <w:sz w:val="24"/>
        </w:rPr>
      </w:pPr>
      <w:r>
        <w:rPr>
          <w:rFonts w:ascii="Times New Roman" w:hAnsi="Times New Roman"/>
          <w:sz w:val="24"/>
        </w:rPr>
        <w:t>Taylor T. Ball</w:t>
      </w:r>
    </w:p>
    <w:p w:rsidR="00E42CB5" w:rsidRDefault="00E42CB5" w:rsidP="00B31178">
      <w:pPr>
        <w:jc w:val="center"/>
        <w:rPr>
          <w:rFonts w:ascii="Times New Roman" w:hAnsi="Times New Roman"/>
          <w:sz w:val="24"/>
        </w:rPr>
      </w:pPr>
      <w:r>
        <w:rPr>
          <w:rFonts w:ascii="Times New Roman" w:hAnsi="Times New Roman"/>
          <w:sz w:val="24"/>
        </w:rPr>
        <w:t>University of Kentucky</w:t>
      </w:r>
    </w:p>
    <w:p w:rsidR="00E42CB5" w:rsidRDefault="00E42CB5" w:rsidP="00B31178">
      <w:pPr>
        <w:jc w:val="center"/>
        <w:rPr>
          <w:rFonts w:ascii="Times New Roman" w:hAnsi="Times New Roman"/>
          <w:sz w:val="24"/>
        </w:rPr>
      </w:pPr>
    </w:p>
    <w:p w:rsidR="00E42CB5" w:rsidRDefault="00E42CB5" w:rsidP="00B31178">
      <w:pPr>
        <w:jc w:val="center"/>
        <w:rPr>
          <w:rFonts w:ascii="Times New Roman" w:hAnsi="Times New Roman"/>
          <w:sz w:val="24"/>
        </w:rPr>
      </w:pPr>
    </w:p>
    <w:p w:rsidR="00E42CB5" w:rsidRDefault="00E42CB5" w:rsidP="00B31178">
      <w:pPr>
        <w:jc w:val="center"/>
        <w:rPr>
          <w:rFonts w:ascii="Times New Roman" w:hAnsi="Times New Roman"/>
          <w:sz w:val="24"/>
        </w:rPr>
      </w:pPr>
    </w:p>
    <w:p w:rsidR="00E42CB5" w:rsidRDefault="00E42CB5" w:rsidP="00B31178">
      <w:pPr>
        <w:jc w:val="center"/>
        <w:rPr>
          <w:rFonts w:ascii="Times New Roman" w:hAnsi="Times New Roman"/>
          <w:sz w:val="24"/>
        </w:rPr>
      </w:pPr>
    </w:p>
    <w:p w:rsidR="00E42CB5" w:rsidRDefault="00E42CB5" w:rsidP="00B31178">
      <w:pPr>
        <w:jc w:val="center"/>
        <w:rPr>
          <w:rFonts w:ascii="Times New Roman" w:hAnsi="Times New Roman"/>
          <w:sz w:val="24"/>
        </w:rPr>
      </w:pPr>
    </w:p>
    <w:p w:rsidR="00E42CB5" w:rsidRDefault="00E42CB5" w:rsidP="00B31178">
      <w:pPr>
        <w:jc w:val="center"/>
        <w:rPr>
          <w:rFonts w:ascii="Times New Roman" w:hAnsi="Times New Roman"/>
          <w:sz w:val="24"/>
        </w:rPr>
      </w:pPr>
    </w:p>
    <w:p w:rsidR="00E42CB5" w:rsidRDefault="00E42CB5" w:rsidP="00B31178">
      <w:pPr>
        <w:jc w:val="center"/>
        <w:rPr>
          <w:rFonts w:ascii="Times New Roman" w:hAnsi="Times New Roman"/>
          <w:sz w:val="24"/>
        </w:rPr>
      </w:pPr>
    </w:p>
    <w:p w:rsidR="00E42CB5" w:rsidRDefault="00E42CB5" w:rsidP="00B31178">
      <w:pPr>
        <w:jc w:val="center"/>
        <w:rPr>
          <w:rFonts w:ascii="Times New Roman" w:hAnsi="Times New Roman"/>
          <w:sz w:val="24"/>
        </w:rPr>
      </w:pPr>
    </w:p>
    <w:p w:rsidR="00E42CB5" w:rsidRDefault="00E42CB5" w:rsidP="00B31178">
      <w:pPr>
        <w:jc w:val="center"/>
        <w:rPr>
          <w:rFonts w:ascii="Times New Roman" w:hAnsi="Times New Roman"/>
          <w:sz w:val="24"/>
        </w:rPr>
      </w:pPr>
    </w:p>
    <w:p w:rsidR="00E42CB5" w:rsidRDefault="00E42CB5" w:rsidP="00B31178">
      <w:pPr>
        <w:jc w:val="center"/>
        <w:rPr>
          <w:rFonts w:ascii="Times New Roman" w:hAnsi="Times New Roman"/>
          <w:sz w:val="24"/>
        </w:rPr>
      </w:pPr>
    </w:p>
    <w:p w:rsidR="00E42CB5" w:rsidRDefault="00E42CB5" w:rsidP="00B31178">
      <w:pPr>
        <w:jc w:val="center"/>
        <w:rPr>
          <w:rFonts w:ascii="Times New Roman" w:hAnsi="Times New Roman"/>
          <w:sz w:val="24"/>
        </w:rPr>
      </w:pPr>
    </w:p>
    <w:p w:rsidR="00E42CB5" w:rsidRDefault="00E42CB5" w:rsidP="00B31178">
      <w:pPr>
        <w:jc w:val="center"/>
        <w:rPr>
          <w:rFonts w:ascii="Times New Roman" w:hAnsi="Times New Roman"/>
          <w:sz w:val="24"/>
        </w:rPr>
      </w:pPr>
    </w:p>
    <w:p w:rsidR="00E42CB5" w:rsidRDefault="00E42CB5" w:rsidP="00B31178">
      <w:pPr>
        <w:jc w:val="center"/>
        <w:rPr>
          <w:rFonts w:ascii="Times New Roman" w:hAnsi="Times New Roman"/>
          <w:sz w:val="24"/>
        </w:rPr>
      </w:pPr>
    </w:p>
    <w:p w:rsidR="00E42CB5" w:rsidRDefault="00E42CB5" w:rsidP="00B31178">
      <w:pPr>
        <w:jc w:val="center"/>
        <w:rPr>
          <w:rFonts w:ascii="Times New Roman" w:hAnsi="Times New Roman"/>
          <w:sz w:val="24"/>
        </w:rPr>
      </w:pPr>
    </w:p>
    <w:p w:rsidR="00E42CB5" w:rsidRDefault="00E42CB5" w:rsidP="00B31178">
      <w:pPr>
        <w:jc w:val="center"/>
        <w:rPr>
          <w:rFonts w:ascii="Times New Roman" w:hAnsi="Times New Roman"/>
          <w:sz w:val="24"/>
        </w:rPr>
      </w:pPr>
    </w:p>
    <w:p w:rsidR="00E42CB5" w:rsidRDefault="00E42CB5" w:rsidP="00B31178">
      <w:pPr>
        <w:jc w:val="center"/>
        <w:rPr>
          <w:rFonts w:ascii="Times New Roman" w:hAnsi="Times New Roman"/>
          <w:sz w:val="24"/>
        </w:rPr>
      </w:pPr>
    </w:p>
    <w:p w:rsidR="00E42CB5" w:rsidRDefault="00E42CB5" w:rsidP="00B31178">
      <w:pPr>
        <w:jc w:val="center"/>
        <w:rPr>
          <w:rFonts w:ascii="Times New Roman" w:hAnsi="Times New Roman"/>
          <w:sz w:val="24"/>
        </w:rPr>
      </w:pPr>
    </w:p>
    <w:p w:rsidR="00E42CB5" w:rsidRDefault="00E42CB5" w:rsidP="00B31178">
      <w:pPr>
        <w:jc w:val="center"/>
        <w:rPr>
          <w:rFonts w:ascii="Times New Roman" w:hAnsi="Times New Roman"/>
          <w:sz w:val="24"/>
        </w:rPr>
      </w:pPr>
    </w:p>
    <w:p w:rsidR="00E42CB5" w:rsidRDefault="00E42CB5" w:rsidP="00B31178">
      <w:pPr>
        <w:jc w:val="center"/>
        <w:rPr>
          <w:rFonts w:ascii="Times New Roman" w:hAnsi="Times New Roman"/>
          <w:sz w:val="24"/>
        </w:rPr>
      </w:pPr>
      <w:r>
        <w:rPr>
          <w:rFonts w:ascii="Times New Roman" w:hAnsi="Times New Roman"/>
          <w:sz w:val="24"/>
        </w:rPr>
        <w:t>Abstract</w:t>
      </w:r>
    </w:p>
    <w:p w:rsidR="00E42CB5" w:rsidRDefault="00E42CB5" w:rsidP="00313BE4">
      <w:pPr>
        <w:rPr>
          <w:rFonts w:ascii="Times New Roman" w:hAnsi="Times New Roman"/>
          <w:sz w:val="24"/>
        </w:rPr>
      </w:pPr>
    </w:p>
    <w:p w:rsidR="004E08D8" w:rsidRDefault="00313BE4" w:rsidP="005B3DEA">
      <w:pPr>
        <w:spacing w:line="480" w:lineRule="auto"/>
        <w:rPr>
          <w:rFonts w:ascii="Times New Roman" w:hAnsi="Times New Roman"/>
          <w:sz w:val="24"/>
        </w:rPr>
      </w:pPr>
      <w:r>
        <w:rPr>
          <w:rFonts w:ascii="Times New Roman" w:hAnsi="Times New Roman"/>
          <w:sz w:val="24"/>
        </w:rPr>
        <w:tab/>
        <w:t xml:space="preserve">Lying and being </w:t>
      </w:r>
      <w:proofErr w:type="gramStart"/>
      <w:r>
        <w:rPr>
          <w:rFonts w:ascii="Times New Roman" w:hAnsi="Times New Roman"/>
          <w:sz w:val="24"/>
        </w:rPr>
        <w:t>lied</w:t>
      </w:r>
      <w:proofErr w:type="gramEnd"/>
      <w:r>
        <w:rPr>
          <w:rFonts w:ascii="Times New Roman" w:hAnsi="Times New Roman"/>
          <w:sz w:val="24"/>
        </w:rPr>
        <w:t xml:space="preserve"> to are both very common occurrences in everyday conversation. A tremendous collection of research has been done on lying and ranges from how often people lie, why they lie and ways to detect if someone is lying.  </w:t>
      </w:r>
      <w:r w:rsidR="005B3DEA">
        <w:rPr>
          <w:rFonts w:ascii="Times New Roman" w:hAnsi="Times New Roman"/>
          <w:sz w:val="24"/>
        </w:rPr>
        <w:t>Lying is often more loosely termed deception because the definitions are very similar with the only variance being that deception encompasses actions as well as statements.  This means that people are deceived even more often than they are lied to.</w:t>
      </w:r>
      <w:r w:rsidR="00F276B7">
        <w:rPr>
          <w:rFonts w:ascii="Times New Roman" w:hAnsi="Times New Roman"/>
          <w:sz w:val="24"/>
        </w:rPr>
        <w:t xml:space="preserve">  While almost everyone believes they are good at detecting deception that is generally not the case.</w:t>
      </w:r>
      <w:r w:rsidR="005B3DEA">
        <w:rPr>
          <w:rFonts w:ascii="Times New Roman" w:hAnsi="Times New Roman"/>
          <w:sz w:val="24"/>
        </w:rPr>
        <w:t xml:space="preserve">  The emphasis of this translational paper will be on</w:t>
      </w:r>
      <w:r w:rsidR="00485A90">
        <w:rPr>
          <w:rFonts w:ascii="Times New Roman" w:hAnsi="Times New Roman"/>
          <w:sz w:val="24"/>
        </w:rPr>
        <w:t xml:space="preserve"> </w:t>
      </w:r>
      <w:r w:rsidR="00823F4D">
        <w:rPr>
          <w:rFonts w:ascii="Times New Roman" w:hAnsi="Times New Roman"/>
          <w:sz w:val="24"/>
        </w:rPr>
        <w:t>the role</w:t>
      </w:r>
      <w:r w:rsidR="00485A90">
        <w:rPr>
          <w:rFonts w:ascii="Times New Roman" w:hAnsi="Times New Roman"/>
          <w:sz w:val="24"/>
        </w:rPr>
        <w:t xml:space="preserve"> </w:t>
      </w:r>
      <w:r w:rsidR="00823F4D">
        <w:rPr>
          <w:rFonts w:ascii="Times New Roman" w:hAnsi="Times New Roman"/>
          <w:sz w:val="24"/>
        </w:rPr>
        <w:t>deception plays in our everyday life, and the two most discussed nonverbal deception cues.</w:t>
      </w:r>
      <w:r w:rsidR="00FF59C1">
        <w:rPr>
          <w:rFonts w:ascii="Times New Roman" w:hAnsi="Times New Roman"/>
          <w:sz w:val="24"/>
        </w:rPr>
        <w:t xml:space="preserve">  A multitude of research has been done regarding an array of nonverbal cues but, for the sake of length, the two most commonly discussed and researched cues will be presented.  </w:t>
      </w:r>
      <w:r w:rsidR="004E08D8">
        <w:rPr>
          <w:rFonts w:ascii="Times New Roman" w:hAnsi="Times New Roman"/>
          <w:sz w:val="24"/>
        </w:rPr>
        <w:t>Deception generally has an adverse e</w:t>
      </w:r>
      <w:r w:rsidR="00FF59C1">
        <w:rPr>
          <w:rFonts w:ascii="Times New Roman" w:hAnsi="Times New Roman"/>
          <w:sz w:val="24"/>
        </w:rPr>
        <w:t>ffect on the people involved and m</w:t>
      </w:r>
      <w:r w:rsidR="004E08D8">
        <w:rPr>
          <w:rFonts w:ascii="Times New Roman" w:hAnsi="Times New Roman"/>
          <w:sz w:val="24"/>
        </w:rPr>
        <w:t>any points of advice will be offered through</w:t>
      </w:r>
      <w:r w:rsidR="00FF59C1">
        <w:rPr>
          <w:rFonts w:ascii="Times New Roman" w:hAnsi="Times New Roman"/>
          <w:sz w:val="24"/>
        </w:rPr>
        <w:t>out</w:t>
      </w:r>
      <w:r w:rsidR="004E08D8">
        <w:rPr>
          <w:rFonts w:ascii="Times New Roman" w:hAnsi="Times New Roman"/>
          <w:sz w:val="24"/>
        </w:rPr>
        <w:t xml:space="preserve"> this paper, so that the</w:t>
      </w:r>
      <w:r w:rsidR="00FF59C1">
        <w:rPr>
          <w:rFonts w:ascii="Times New Roman" w:hAnsi="Times New Roman"/>
          <w:sz w:val="24"/>
        </w:rPr>
        <w:t xml:space="preserve"> reader may not incur these effects. </w:t>
      </w:r>
    </w:p>
    <w:p w:rsidR="00F276B7" w:rsidRDefault="004E08D8" w:rsidP="005B3DEA">
      <w:pPr>
        <w:spacing w:line="480" w:lineRule="auto"/>
        <w:rPr>
          <w:rFonts w:ascii="Times New Roman" w:hAnsi="Times New Roman"/>
          <w:sz w:val="24"/>
        </w:rPr>
      </w:pPr>
      <w:r w:rsidRPr="004E08D8">
        <w:rPr>
          <w:rFonts w:ascii="Times New Roman" w:hAnsi="Times New Roman"/>
          <w:i/>
          <w:sz w:val="24"/>
        </w:rPr>
        <w:t>Keywords</w:t>
      </w:r>
      <w:r>
        <w:rPr>
          <w:rFonts w:ascii="Times New Roman" w:hAnsi="Times New Roman"/>
          <w:i/>
          <w:sz w:val="24"/>
        </w:rPr>
        <w:t xml:space="preserve">: </w:t>
      </w:r>
      <w:r>
        <w:rPr>
          <w:rFonts w:ascii="Times New Roman" w:hAnsi="Times New Roman"/>
          <w:sz w:val="24"/>
        </w:rPr>
        <w:t xml:space="preserve">deception, nonverbal cues, </w:t>
      </w:r>
      <w:proofErr w:type="spellStart"/>
      <w:r>
        <w:rPr>
          <w:rFonts w:ascii="Times New Roman" w:hAnsi="Times New Roman"/>
          <w:sz w:val="24"/>
        </w:rPr>
        <w:t>microexpressions</w:t>
      </w:r>
      <w:proofErr w:type="spellEnd"/>
      <w:r>
        <w:rPr>
          <w:rFonts w:ascii="Times New Roman" w:hAnsi="Times New Roman"/>
          <w:sz w:val="24"/>
        </w:rPr>
        <w:t>, detection</w:t>
      </w:r>
      <w:r w:rsidR="00485A90">
        <w:rPr>
          <w:rFonts w:ascii="Times New Roman" w:hAnsi="Times New Roman"/>
          <w:sz w:val="24"/>
        </w:rPr>
        <w:t xml:space="preserve">, veracity, truth bias </w:t>
      </w:r>
    </w:p>
    <w:p w:rsidR="00F276B7" w:rsidRDefault="00F276B7" w:rsidP="005B3DEA">
      <w:pPr>
        <w:spacing w:line="480" w:lineRule="auto"/>
        <w:rPr>
          <w:rFonts w:ascii="Times New Roman" w:hAnsi="Times New Roman"/>
          <w:sz w:val="24"/>
        </w:rPr>
      </w:pPr>
    </w:p>
    <w:p w:rsidR="00F276B7" w:rsidRDefault="00F276B7" w:rsidP="005B3DEA">
      <w:pPr>
        <w:spacing w:line="480" w:lineRule="auto"/>
        <w:rPr>
          <w:rFonts w:ascii="Times New Roman" w:hAnsi="Times New Roman"/>
          <w:sz w:val="24"/>
        </w:rPr>
      </w:pPr>
    </w:p>
    <w:p w:rsidR="00F276B7" w:rsidRDefault="00F276B7" w:rsidP="005B3DEA">
      <w:pPr>
        <w:spacing w:line="480" w:lineRule="auto"/>
        <w:rPr>
          <w:rFonts w:ascii="Times New Roman" w:hAnsi="Times New Roman"/>
          <w:sz w:val="24"/>
        </w:rPr>
      </w:pPr>
    </w:p>
    <w:p w:rsidR="00F276B7" w:rsidRDefault="00F276B7" w:rsidP="005B3DEA">
      <w:pPr>
        <w:spacing w:line="480" w:lineRule="auto"/>
        <w:rPr>
          <w:rFonts w:ascii="Times New Roman" w:hAnsi="Times New Roman"/>
          <w:sz w:val="24"/>
        </w:rPr>
      </w:pPr>
    </w:p>
    <w:p w:rsidR="00F276B7" w:rsidRDefault="00F276B7" w:rsidP="005B3DEA">
      <w:pPr>
        <w:spacing w:line="480" w:lineRule="auto"/>
        <w:rPr>
          <w:rFonts w:ascii="Times New Roman" w:hAnsi="Times New Roman"/>
          <w:sz w:val="24"/>
        </w:rPr>
      </w:pPr>
    </w:p>
    <w:p w:rsidR="00F276B7" w:rsidRDefault="00F276B7" w:rsidP="005B3DEA">
      <w:pPr>
        <w:spacing w:line="480" w:lineRule="auto"/>
        <w:rPr>
          <w:rFonts w:ascii="Times New Roman" w:hAnsi="Times New Roman"/>
          <w:sz w:val="24"/>
        </w:rPr>
      </w:pPr>
    </w:p>
    <w:p w:rsidR="00F276B7" w:rsidRDefault="00F276B7" w:rsidP="005B3DEA">
      <w:pPr>
        <w:spacing w:line="480" w:lineRule="auto"/>
        <w:rPr>
          <w:rFonts w:ascii="Times New Roman" w:hAnsi="Times New Roman"/>
          <w:sz w:val="24"/>
        </w:rPr>
      </w:pPr>
    </w:p>
    <w:p w:rsidR="00313BE4" w:rsidRDefault="00F276B7" w:rsidP="00F276B7">
      <w:pPr>
        <w:spacing w:line="480" w:lineRule="auto"/>
        <w:jc w:val="center"/>
        <w:rPr>
          <w:rFonts w:ascii="Times New Roman" w:hAnsi="Times New Roman"/>
          <w:sz w:val="24"/>
        </w:rPr>
      </w:pPr>
      <w:r>
        <w:rPr>
          <w:rFonts w:ascii="Times New Roman" w:hAnsi="Times New Roman"/>
          <w:sz w:val="24"/>
        </w:rPr>
        <w:t>Understanding Nonverbal Deception Cues</w:t>
      </w:r>
    </w:p>
    <w:p w:rsidR="008173AE" w:rsidRDefault="00F276B7" w:rsidP="008173AE">
      <w:pPr>
        <w:spacing w:line="480" w:lineRule="auto"/>
        <w:rPr>
          <w:rFonts w:ascii="Times New Roman" w:hAnsi="Times New Roman"/>
          <w:sz w:val="24"/>
        </w:rPr>
      </w:pPr>
      <w:r>
        <w:rPr>
          <w:rFonts w:ascii="Times New Roman" w:hAnsi="Times New Roman"/>
          <w:sz w:val="24"/>
        </w:rPr>
        <w:tab/>
      </w:r>
      <w:r w:rsidR="00AB679C">
        <w:rPr>
          <w:rFonts w:ascii="Times New Roman" w:hAnsi="Times New Roman"/>
          <w:sz w:val="24"/>
        </w:rPr>
        <w:t xml:space="preserve">Austin O’Malley once wrote “Those who think it is permissible to tell a white lie soon grow color blind.”  While I believe most people would like to live in a world where everyone adopted this </w:t>
      </w:r>
      <w:r w:rsidR="00D1202F">
        <w:rPr>
          <w:rFonts w:ascii="Times New Roman" w:hAnsi="Times New Roman"/>
          <w:sz w:val="24"/>
        </w:rPr>
        <w:t>mindset that</w:t>
      </w:r>
      <w:r w:rsidR="00AB679C">
        <w:rPr>
          <w:rFonts w:ascii="Times New Roman" w:hAnsi="Times New Roman"/>
          <w:sz w:val="24"/>
        </w:rPr>
        <w:t xml:space="preserve"> is</w:t>
      </w:r>
      <w:r w:rsidR="00D1202F">
        <w:rPr>
          <w:rFonts w:ascii="Times New Roman" w:hAnsi="Times New Roman"/>
          <w:sz w:val="24"/>
        </w:rPr>
        <w:t>,</w:t>
      </w:r>
      <w:r w:rsidR="00AB679C">
        <w:rPr>
          <w:rFonts w:ascii="Times New Roman" w:hAnsi="Times New Roman"/>
          <w:sz w:val="24"/>
        </w:rPr>
        <w:t xml:space="preserve"> sadly</w:t>
      </w:r>
      <w:r w:rsidR="00D1202F">
        <w:rPr>
          <w:rFonts w:ascii="Times New Roman" w:hAnsi="Times New Roman"/>
          <w:sz w:val="24"/>
        </w:rPr>
        <w:t>,</w:t>
      </w:r>
      <w:r w:rsidR="00AB679C">
        <w:rPr>
          <w:rFonts w:ascii="Times New Roman" w:hAnsi="Times New Roman"/>
          <w:sz w:val="24"/>
        </w:rPr>
        <w:t xml:space="preserve"> not the case.</w:t>
      </w:r>
      <w:r w:rsidR="00D1202F">
        <w:rPr>
          <w:rFonts w:ascii="Times New Roman" w:hAnsi="Times New Roman"/>
          <w:sz w:val="24"/>
        </w:rPr>
        <w:t xml:space="preserve">  We live in a world where</w:t>
      </w:r>
      <w:r w:rsidR="00E6353D">
        <w:rPr>
          <w:rFonts w:ascii="Times New Roman" w:hAnsi="Times New Roman"/>
          <w:sz w:val="24"/>
        </w:rPr>
        <w:t xml:space="preserve"> deception has become common place and the universal search to determine what is true is on the forefront of everyone’s agenda.</w:t>
      </w:r>
      <w:r w:rsidR="00F83E75">
        <w:rPr>
          <w:rFonts w:ascii="Times New Roman" w:hAnsi="Times New Roman"/>
          <w:sz w:val="24"/>
        </w:rPr>
        <w:t xml:space="preserve"> </w:t>
      </w:r>
      <w:r w:rsidR="00BE08D9">
        <w:rPr>
          <w:rFonts w:ascii="Times New Roman" w:hAnsi="Times New Roman"/>
          <w:sz w:val="24"/>
        </w:rPr>
        <w:t xml:space="preserve"> Our culture is so entangled in the vines of deceit that it is advised that a person complete due diligence, who’s principle is to not believe the information we are given, before making a decision.  </w:t>
      </w:r>
    </w:p>
    <w:p w:rsidR="00BE08D9" w:rsidRDefault="00F83E75" w:rsidP="008173AE">
      <w:pPr>
        <w:spacing w:line="480" w:lineRule="auto"/>
        <w:ind w:firstLine="720"/>
        <w:rPr>
          <w:rFonts w:ascii="Times New Roman" w:hAnsi="Times New Roman"/>
          <w:sz w:val="24"/>
        </w:rPr>
      </w:pPr>
      <w:r>
        <w:rPr>
          <w:rFonts w:ascii="Times New Roman" w:hAnsi="Times New Roman"/>
          <w:sz w:val="24"/>
        </w:rPr>
        <w:t>It comes as no surprise that</w:t>
      </w:r>
      <w:r w:rsidR="00EC6853">
        <w:rPr>
          <w:rFonts w:ascii="Times New Roman" w:hAnsi="Times New Roman"/>
          <w:sz w:val="24"/>
        </w:rPr>
        <w:t xml:space="preserve"> this is the case when </w:t>
      </w:r>
      <w:r w:rsidR="008173AE">
        <w:rPr>
          <w:rFonts w:ascii="Times New Roman" w:hAnsi="Times New Roman"/>
          <w:sz w:val="24"/>
        </w:rPr>
        <w:t>we consider how early a person is</w:t>
      </w:r>
      <w:r w:rsidR="00EC6853">
        <w:rPr>
          <w:rFonts w:ascii="Times New Roman" w:hAnsi="Times New Roman"/>
          <w:sz w:val="24"/>
        </w:rPr>
        <w:t xml:space="preserve"> exposed to dishonesty.</w:t>
      </w:r>
      <w:r w:rsidR="008173AE">
        <w:rPr>
          <w:rFonts w:ascii="Times New Roman" w:hAnsi="Times New Roman"/>
          <w:sz w:val="24"/>
        </w:rPr>
        <w:t xml:space="preserve">  Children are given first hand exposure to this dishonesty from a very early age.  As innocent as it may seem to tell a child that Santa brought them their Christmas gifts, or the Tooth Fairy left that dollar under their pillow, they eventually find out that is not what actually happens.  Upon coming to this conclusion, the adverse effects of deception are felt first hand.  At this point, </w:t>
      </w:r>
      <w:r w:rsidR="00701A79">
        <w:rPr>
          <w:rFonts w:ascii="Times New Roman" w:hAnsi="Times New Roman"/>
          <w:sz w:val="24"/>
        </w:rPr>
        <w:t>the seed of dishonesty has been planted and, in all likelihood, will begin to grow</w:t>
      </w:r>
      <w:r w:rsidR="008173AE">
        <w:rPr>
          <w:rFonts w:ascii="Times New Roman" w:hAnsi="Times New Roman"/>
          <w:sz w:val="24"/>
        </w:rPr>
        <w:t xml:space="preserve">.  What multiples the problem with this dishonesty is that because their parents </w:t>
      </w:r>
      <w:r w:rsidR="00701A79">
        <w:rPr>
          <w:rFonts w:ascii="Times New Roman" w:hAnsi="Times New Roman"/>
          <w:sz w:val="24"/>
        </w:rPr>
        <w:t>were</w:t>
      </w:r>
      <w:r w:rsidR="008173AE">
        <w:rPr>
          <w:rFonts w:ascii="Times New Roman" w:hAnsi="Times New Roman"/>
          <w:sz w:val="24"/>
        </w:rPr>
        <w:t xml:space="preserve"> the ones who were dishonest with them, they view it as acceptable behavior.</w:t>
      </w:r>
      <w:r w:rsidR="00154B04">
        <w:rPr>
          <w:rFonts w:ascii="Times New Roman" w:hAnsi="Times New Roman"/>
          <w:sz w:val="24"/>
        </w:rPr>
        <w:t xml:space="preserve">  </w:t>
      </w:r>
      <w:r w:rsidR="00EC6853">
        <w:rPr>
          <w:rFonts w:ascii="Times New Roman" w:hAnsi="Times New Roman"/>
          <w:sz w:val="24"/>
        </w:rPr>
        <w:t xml:space="preserve"> </w:t>
      </w:r>
    </w:p>
    <w:p w:rsidR="00701A79" w:rsidRDefault="00701A79" w:rsidP="00701A79">
      <w:pPr>
        <w:spacing w:line="480" w:lineRule="auto"/>
        <w:ind w:firstLine="720"/>
        <w:rPr>
          <w:rFonts w:ascii="Times New Roman" w:hAnsi="Times New Roman"/>
          <w:sz w:val="24"/>
        </w:rPr>
      </w:pPr>
      <w:r>
        <w:rPr>
          <w:rFonts w:ascii="Times New Roman" w:hAnsi="Times New Roman"/>
          <w:sz w:val="24"/>
        </w:rPr>
        <w:t>This exposure at such an early age may be able to help explain the findings regarding how often people lie and are lied to.  After concluding a study at the University of Southern California, it was noted</w:t>
      </w:r>
      <w:r w:rsidR="00D20A45">
        <w:rPr>
          <w:rFonts w:ascii="Times New Roman" w:hAnsi="Times New Roman"/>
          <w:sz w:val="24"/>
        </w:rPr>
        <w:t xml:space="preserve"> that</w:t>
      </w:r>
      <w:r>
        <w:rPr>
          <w:rFonts w:ascii="Times New Roman" w:hAnsi="Times New Roman"/>
          <w:sz w:val="24"/>
        </w:rPr>
        <w:t xml:space="preserve"> on average, a person may</w:t>
      </w:r>
      <w:r w:rsidR="00D20A45">
        <w:rPr>
          <w:rFonts w:ascii="Times New Roman" w:hAnsi="Times New Roman"/>
          <w:sz w:val="24"/>
        </w:rPr>
        <w:t xml:space="preserve"> be </w:t>
      </w:r>
      <w:proofErr w:type="gramStart"/>
      <w:r w:rsidR="00D20A45">
        <w:rPr>
          <w:rFonts w:ascii="Times New Roman" w:hAnsi="Times New Roman"/>
          <w:sz w:val="24"/>
        </w:rPr>
        <w:t>lied</w:t>
      </w:r>
      <w:proofErr w:type="gramEnd"/>
      <w:r w:rsidR="00D20A45">
        <w:rPr>
          <w:rFonts w:ascii="Times New Roman" w:hAnsi="Times New Roman"/>
          <w:sz w:val="24"/>
        </w:rPr>
        <w:t xml:space="preserve"> to as many as 200 times per day (</w:t>
      </w:r>
      <w:proofErr w:type="spellStart"/>
      <w:r w:rsidR="00D20A45">
        <w:rPr>
          <w:rFonts w:ascii="Times New Roman" w:hAnsi="Times New Roman"/>
          <w:sz w:val="24"/>
        </w:rPr>
        <w:t>Ventreli</w:t>
      </w:r>
      <w:proofErr w:type="spellEnd"/>
      <w:r w:rsidR="00D20A45">
        <w:rPr>
          <w:rFonts w:ascii="Times New Roman" w:hAnsi="Times New Roman"/>
          <w:sz w:val="24"/>
        </w:rPr>
        <w:t xml:space="preserve"> &amp; Simon, 1977, p. 143).</w:t>
      </w:r>
      <w:r>
        <w:rPr>
          <w:rFonts w:ascii="Times New Roman" w:hAnsi="Times New Roman"/>
          <w:sz w:val="24"/>
        </w:rPr>
        <w:t xml:space="preserve">  In another</w:t>
      </w:r>
      <w:r w:rsidR="00D20A45">
        <w:rPr>
          <w:rFonts w:ascii="Times New Roman" w:hAnsi="Times New Roman"/>
          <w:sz w:val="24"/>
        </w:rPr>
        <w:t xml:space="preserve"> similar study, it was</w:t>
      </w:r>
      <w:r>
        <w:rPr>
          <w:rFonts w:ascii="Times New Roman" w:hAnsi="Times New Roman"/>
          <w:sz w:val="24"/>
        </w:rPr>
        <w:t xml:space="preserve"> found that in the course of an </w:t>
      </w:r>
      <w:r>
        <w:rPr>
          <w:rFonts w:ascii="Times New Roman" w:hAnsi="Times New Roman"/>
          <w:sz w:val="24"/>
        </w:rPr>
        <w:lastRenderedPageBreak/>
        <w:t>average 10 minute conversation more th</w:t>
      </w:r>
      <w:r w:rsidR="00D20A45">
        <w:rPr>
          <w:rFonts w:ascii="Times New Roman" w:hAnsi="Times New Roman"/>
          <w:sz w:val="24"/>
        </w:rPr>
        <w:t>an 60</w:t>
      </w:r>
      <w:r>
        <w:rPr>
          <w:rFonts w:ascii="Times New Roman" w:hAnsi="Times New Roman"/>
          <w:sz w:val="24"/>
        </w:rPr>
        <w:t xml:space="preserve"> percent of the participants lied three times.  This d</w:t>
      </w:r>
      <w:r w:rsidR="00D20A45">
        <w:rPr>
          <w:rFonts w:ascii="Times New Roman" w:hAnsi="Times New Roman"/>
          <w:sz w:val="24"/>
        </w:rPr>
        <w:t xml:space="preserve">ata creates a vivid image of how widely accepted deception is, despite the adverse outcomes that often come along with it.  </w:t>
      </w:r>
    </w:p>
    <w:p w:rsidR="00846AD0" w:rsidRDefault="003C7E1A" w:rsidP="00701A79">
      <w:pPr>
        <w:spacing w:line="480" w:lineRule="auto"/>
        <w:ind w:firstLine="720"/>
        <w:rPr>
          <w:rFonts w:ascii="Times New Roman" w:hAnsi="Times New Roman"/>
          <w:sz w:val="24"/>
        </w:rPr>
      </w:pPr>
      <w:r>
        <w:rPr>
          <w:rFonts w:ascii="Times New Roman" w:hAnsi="Times New Roman"/>
          <w:sz w:val="24"/>
        </w:rPr>
        <w:t>If a person’s “moral compass” is not enough to steer them in the direction of honesty, perhaps the fact that telling the truth has been linked with better physical health would help direct them.  For more information regarding the connection between better health and fewer lies</w:t>
      </w:r>
      <w:r w:rsidR="00846AD0">
        <w:rPr>
          <w:rFonts w:ascii="Times New Roman" w:hAnsi="Times New Roman"/>
          <w:sz w:val="24"/>
        </w:rPr>
        <w:t xml:space="preserve">, as well as more details on the study that was conducted for these finding read the USA Today article provided by this </w:t>
      </w:r>
      <w:hyperlink r:id="rId7" w:history="1">
        <w:r w:rsidR="00846AD0">
          <w:rPr>
            <w:rStyle w:val="Hyperlink"/>
            <w:rFonts w:ascii="Times New Roman" w:hAnsi="Times New Roman"/>
            <w:sz w:val="24"/>
          </w:rPr>
          <w:t>link</w:t>
        </w:r>
      </w:hyperlink>
      <w:r w:rsidR="00846AD0">
        <w:rPr>
          <w:rStyle w:val="Hyperlink"/>
          <w:rFonts w:ascii="Times New Roman" w:hAnsi="Times New Roman"/>
          <w:sz w:val="24"/>
        </w:rPr>
        <w:t>.</w:t>
      </w:r>
      <w:r w:rsidR="00846AD0">
        <w:rPr>
          <w:rFonts w:ascii="Times New Roman" w:hAnsi="Times New Roman"/>
          <w:sz w:val="24"/>
        </w:rPr>
        <w:t xml:space="preserve"> </w:t>
      </w:r>
      <w:r>
        <w:rPr>
          <w:rFonts w:ascii="Times New Roman" w:hAnsi="Times New Roman"/>
          <w:sz w:val="24"/>
        </w:rPr>
        <w:t xml:space="preserve"> It may follow, that after a person is exposed to the negativity that is regularly brought on by deceit</w:t>
      </w:r>
      <w:r w:rsidR="00846AD0">
        <w:rPr>
          <w:rFonts w:ascii="Times New Roman" w:hAnsi="Times New Roman"/>
          <w:sz w:val="24"/>
        </w:rPr>
        <w:t>,</w:t>
      </w:r>
      <w:r>
        <w:rPr>
          <w:rFonts w:ascii="Times New Roman" w:hAnsi="Times New Roman"/>
          <w:sz w:val="24"/>
        </w:rPr>
        <w:t xml:space="preserve"> they may strive to tell the truth all of the time.  As we have seen from the previous studies this is not the case.</w:t>
      </w:r>
    </w:p>
    <w:p w:rsidR="00AF732A" w:rsidRDefault="00846AD0" w:rsidP="00846AD0">
      <w:pPr>
        <w:spacing w:line="480" w:lineRule="auto"/>
        <w:ind w:firstLine="720"/>
        <w:rPr>
          <w:rFonts w:ascii="Times New Roman" w:hAnsi="Times New Roman"/>
          <w:sz w:val="24"/>
        </w:rPr>
      </w:pPr>
      <w:r>
        <w:rPr>
          <w:rFonts w:ascii="Times New Roman" w:hAnsi="Times New Roman"/>
          <w:sz w:val="24"/>
        </w:rPr>
        <w:t>Knowing that we are lied to so frequently would suggest that we would learn to discern truths from lies.  Again, this is not the case.  It has been estimated that more than 75 percent of all lies go unnoticed.  Following suite with this statistic, most people are only able to decipher a lie from a truth around 50 percent of the time (</w:t>
      </w:r>
      <w:proofErr w:type="spellStart"/>
      <w:r>
        <w:rPr>
          <w:rFonts w:ascii="Times New Roman" w:hAnsi="Times New Roman"/>
          <w:sz w:val="24"/>
        </w:rPr>
        <w:t>Ventrilli</w:t>
      </w:r>
      <w:proofErr w:type="spellEnd"/>
      <w:r>
        <w:rPr>
          <w:rFonts w:ascii="Times New Roman" w:hAnsi="Times New Roman"/>
          <w:sz w:val="24"/>
        </w:rPr>
        <w:t xml:space="preserve"> &amp; Simon, 1997, p. 144).</w:t>
      </w:r>
      <w:r w:rsidR="000631AF">
        <w:rPr>
          <w:rFonts w:ascii="Times New Roman" w:hAnsi="Times New Roman"/>
          <w:sz w:val="24"/>
        </w:rPr>
        <w:t xml:space="preserve">  This may be largely in part due to the fact that people have a tendency to make heuristic judgments.  Because these judgments are so often heuristic, they are very prone to being biased.  Perhaps the most influential communication theory biases that we must consider is “truth bias.”  </w:t>
      </w:r>
      <w:r w:rsidR="008A0B16">
        <w:rPr>
          <w:rFonts w:ascii="Times New Roman" w:hAnsi="Times New Roman"/>
          <w:sz w:val="24"/>
        </w:rPr>
        <w:t xml:space="preserve">Defined by </w:t>
      </w:r>
      <w:proofErr w:type="spellStart"/>
      <w:r w:rsidR="008A0B16">
        <w:rPr>
          <w:rFonts w:ascii="Times New Roman" w:hAnsi="Times New Roman"/>
          <w:sz w:val="24"/>
        </w:rPr>
        <w:t>McCornack</w:t>
      </w:r>
      <w:proofErr w:type="spellEnd"/>
      <w:r w:rsidR="008A0B16">
        <w:rPr>
          <w:rFonts w:ascii="Times New Roman" w:hAnsi="Times New Roman"/>
          <w:sz w:val="24"/>
        </w:rPr>
        <w:t xml:space="preserve"> and Parks (1986), the truth bias concerns itself with the tendency of people to overestimate a person’s truthfulness.  Visit this </w:t>
      </w:r>
      <w:hyperlink r:id="rId8" w:history="1">
        <w:r w:rsidR="008A0B16">
          <w:rPr>
            <w:rStyle w:val="Hyperlink"/>
            <w:rFonts w:ascii="Times New Roman" w:hAnsi="Times New Roman"/>
            <w:sz w:val="24"/>
          </w:rPr>
          <w:t>link</w:t>
        </w:r>
      </w:hyperlink>
      <w:r w:rsidR="008A0B16">
        <w:rPr>
          <w:rFonts w:ascii="Times New Roman" w:hAnsi="Times New Roman"/>
          <w:sz w:val="24"/>
        </w:rPr>
        <w:t xml:space="preserve"> for an interesting journal article further detailing</w:t>
      </w:r>
      <w:r w:rsidR="00485A90">
        <w:rPr>
          <w:rFonts w:ascii="Times New Roman" w:hAnsi="Times New Roman"/>
          <w:sz w:val="24"/>
        </w:rPr>
        <w:t xml:space="preserve"> the role</w:t>
      </w:r>
      <w:r w:rsidR="008A0B16">
        <w:rPr>
          <w:rFonts w:ascii="Times New Roman" w:hAnsi="Times New Roman"/>
          <w:sz w:val="24"/>
        </w:rPr>
        <w:t xml:space="preserve"> this theory</w:t>
      </w:r>
      <w:r w:rsidR="00485A90">
        <w:rPr>
          <w:rFonts w:ascii="Times New Roman" w:hAnsi="Times New Roman"/>
          <w:sz w:val="24"/>
        </w:rPr>
        <w:t xml:space="preserve"> plays in veracity identification</w:t>
      </w:r>
      <w:r w:rsidR="008A0B16">
        <w:rPr>
          <w:rFonts w:ascii="Times New Roman" w:hAnsi="Times New Roman"/>
          <w:sz w:val="24"/>
        </w:rPr>
        <w:t>.</w:t>
      </w:r>
      <w:r w:rsidR="00485A90">
        <w:rPr>
          <w:rFonts w:ascii="Times New Roman" w:hAnsi="Times New Roman"/>
          <w:sz w:val="24"/>
        </w:rPr>
        <w:t xml:space="preserve">  </w:t>
      </w:r>
      <w:r w:rsidR="00AF732A">
        <w:rPr>
          <w:rFonts w:ascii="Times New Roman" w:hAnsi="Times New Roman"/>
          <w:sz w:val="24"/>
        </w:rPr>
        <w:t xml:space="preserve">Despite our abysmal ability to detect lies, the hope to detect lies accurately still holds steady and is found across the world.  </w:t>
      </w:r>
    </w:p>
    <w:p w:rsidR="00C35FF9" w:rsidRDefault="00AF732A" w:rsidP="00924334">
      <w:pPr>
        <w:spacing w:line="480" w:lineRule="auto"/>
        <w:ind w:firstLine="720"/>
        <w:rPr>
          <w:rFonts w:ascii="Times New Roman" w:hAnsi="Times New Roman"/>
          <w:sz w:val="24"/>
        </w:rPr>
      </w:pPr>
      <w:r>
        <w:rPr>
          <w:rFonts w:ascii="Times New Roman" w:hAnsi="Times New Roman"/>
          <w:sz w:val="24"/>
        </w:rPr>
        <w:lastRenderedPageBreak/>
        <w:t>The most commonly cited signal used to identify whether a person is lying or not is eye contact (</w:t>
      </w:r>
      <w:proofErr w:type="spellStart"/>
      <w:r>
        <w:rPr>
          <w:rFonts w:ascii="Times New Roman" w:hAnsi="Times New Roman"/>
          <w:sz w:val="24"/>
        </w:rPr>
        <w:t>Ventrilli</w:t>
      </w:r>
      <w:proofErr w:type="spellEnd"/>
      <w:r>
        <w:rPr>
          <w:rFonts w:ascii="Times New Roman" w:hAnsi="Times New Roman"/>
          <w:sz w:val="24"/>
        </w:rPr>
        <w:t xml:space="preserve"> &amp; Simon, 1997, p.144).  While this can be a useful tool in recognizing a lie, it is often misused.  In most conversations a person will only maintain eye contact between 30 and 60 percent of the time and most people connect less eye contact with </w:t>
      </w:r>
      <w:r w:rsidR="00924334">
        <w:rPr>
          <w:rFonts w:ascii="Times New Roman" w:hAnsi="Times New Roman"/>
          <w:sz w:val="24"/>
        </w:rPr>
        <w:t>a lie.  This belief is one that holds true across the globe.  Charles Bond assembled a team of researchers from 58 countries who conducted interview</w:t>
      </w:r>
      <w:r w:rsidR="00C35FF9">
        <w:rPr>
          <w:rFonts w:ascii="Times New Roman" w:hAnsi="Times New Roman"/>
          <w:sz w:val="24"/>
        </w:rPr>
        <w:t>s</w:t>
      </w:r>
      <w:r w:rsidR="00924334">
        <w:rPr>
          <w:rFonts w:ascii="Times New Roman" w:hAnsi="Times New Roman"/>
          <w:sz w:val="24"/>
        </w:rPr>
        <w:t xml:space="preserve"> with 20 male and 20 female residents of the respective countries</w:t>
      </w:r>
      <w:r w:rsidR="00C35FF9">
        <w:rPr>
          <w:rFonts w:ascii="Times New Roman" w:hAnsi="Times New Roman"/>
          <w:sz w:val="24"/>
        </w:rPr>
        <w:t>.  In the interviews the participants were asked to identify the best way to detect a lie.  Bond</w:t>
      </w:r>
      <w:r w:rsidR="009B4D34">
        <w:rPr>
          <w:rFonts w:ascii="Times New Roman" w:hAnsi="Times New Roman"/>
          <w:sz w:val="24"/>
        </w:rPr>
        <w:t xml:space="preserve"> (2006)</w:t>
      </w:r>
      <w:r w:rsidR="00C35FF9">
        <w:rPr>
          <w:rFonts w:ascii="Times New Roman" w:hAnsi="Times New Roman"/>
          <w:sz w:val="24"/>
        </w:rPr>
        <w:t xml:space="preserve"> found that 64 percent of participants responded that gaze aversion was the best way to determine the veracity of a person’s statement (Mann, </w:t>
      </w:r>
      <w:proofErr w:type="spellStart"/>
      <w:r w:rsidR="00C35FF9">
        <w:rPr>
          <w:rFonts w:ascii="Times New Roman" w:hAnsi="Times New Roman"/>
          <w:sz w:val="24"/>
        </w:rPr>
        <w:t>Vrij</w:t>
      </w:r>
      <w:proofErr w:type="spellEnd"/>
      <w:r w:rsidR="00C35FF9">
        <w:rPr>
          <w:rFonts w:ascii="Times New Roman" w:hAnsi="Times New Roman"/>
          <w:sz w:val="24"/>
        </w:rPr>
        <w:t xml:space="preserve">, Leal, </w:t>
      </w:r>
      <w:proofErr w:type="spellStart"/>
      <w:r w:rsidR="00C35FF9">
        <w:rPr>
          <w:rFonts w:ascii="Times New Roman" w:hAnsi="Times New Roman"/>
          <w:sz w:val="24"/>
        </w:rPr>
        <w:t>Granhag</w:t>
      </w:r>
      <w:proofErr w:type="spellEnd"/>
      <w:r w:rsidR="00C35FF9">
        <w:rPr>
          <w:rFonts w:ascii="Times New Roman" w:hAnsi="Times New Roman"/>
          <w:sz w:val="24"/>
        </w:rPr>
        <w:t xml:space="preserve">, </w:t>
      </w:r>
      <w:proofErr w:type="spellStart"/>
      <w:r w:rsidR="00C35FF9">
        <w:rPr>
          <w:rFonts w:ascii="Times New Roman" w:hAnsi="Times New Roman"/>
          <w:sz w:val="24"/>
        </w:rPr>
        <w:t>Warmelink</w:t>
      </w:r>
      <w:proofErr w:type="spellEnd"/>
      <w:r w:rsidR="00C35FF9">
        <w:rPr>
          <w:rFonts w:ascii="Times New Roman" w:hAnsi="Times New Roman"/>
          <w:sz w:val="24"/>
        </w:rPr>
        <w:t>, Forrester, 2012, p. 206).</w:t>
      </w:r>
    </w:p>
    <w:p w:rsidR="008F728B" w:rsidRDefault="00C35FF9" w:rsidP="00924334">
      <w:pPr>
        <w:spacing w:line="480" w:lineRule="auto"/>
        <w:ind w:firstLine="720"/>
        <w:rPr>
          <w:rFonts w:ascii="Times New Roman" w:hAnsi="Times New Roman"/>
          <w:sz w:val="24"/>
        </w:rPr>
      </w:pPr>
      <w:r>
        <w:rPr>
          <w:rFonts w:ascii="Times New Roman" w:hAnsi="Times New Roman"/>
          <w:sz w:val="24"/>
        </w:rPr>
        <w:t xml:space="preserve"> </w:t>
      </w:r>
      <w:r w:rsidR="00924334">
        <w:rPr>
          <w:rFonts w:ascii="Times New Roman" w:hAnsi="Times New Roman"/>
          <w:sz w:val="24"/>
        </w:rPr>
        <w:t>As a general rule, we couldn’t be more incorrect.  Liars take the credibility of their statement for granted less than someone who is telling the truth and therefore have a tendency of making more eye contact</w:t>
      </w:r>
      <w:r>
        <w:rPr>
          <w:rFonts w:ascii="Times New Roman" w:hAnsi="Times New Roman"/>
          <w:sz w:val="24"/>
        </w:rPr>
        <w:t xml:space="preserve"> (Mann</w:t>
      </w:r>
      <w:r w:rsidR="009B4D34">
        <w:rPr>
          <w:rFonts w:ascii="Times New Roman" w:hAnsi="Times New Roman"/>
          <w:sz w:val="24"/>
        </w:rPr>
        <w:t xml:space="preserve"> et al., 2012, p.205).  That’s not to say there isn’t a valid reason that most people believe gaze aversion is an indicator of a person’s truthfulness.  Gaze aversion has been connected to feelings of shame which, often come along with lying (Ekman, 2001).  We must also consider that when a person is trying to convince someone of something they tend to be more deliberate with their eye contact (</w:t>
      </w:r>
      <w:proofErr w:type="spellStart"/>
      <w:r w:rsidR="009B4D34">
        <w:rPr>
          <w:rFonts w:ascii="Times New Roman" w:hAnsi="Times New Roman"/>
          <w:sz w:val="24"/>
        </w:rPr>
        <w:t>Kleinke</w:t>
      </w:r>
      <w:proofErr w:type="spellEnd"/>
      <w:r w:rsidR="008F728B">
        <w:rPr>
          <w:rFonts w:ascii="Times New Roman" w:hAnsi="Times New Roman"/>
          <w:sz w:val="24"/>
        </w:rPr>
        <w:t xml:space="preserve">, 1986).  Since the primary goal of lying is persuasion, it follows that this would be true.  </w:t>
      </w:r>
    </w:p>
    <w:p w:rsidR="00003CAD" w:rsidRDefault="00003CAD" w:rsidP="00924334">
      <w:pPr>
        <w:spacing w:line="480" w:lineRule="auto"/>
        <w:ind w:firstLine="720"/>
        <w:rPr>
          <w:rFonts w:ascii="Times New Roman" w:hAnsi="Times New Roman"/>
          <w:sz w:val="24"/>
        </w:rPr>
      </w:pPr>
      <w:r>
        <w:rPr>
          <w:rFonts w:ascii="Times New Roman" w:hAnsi="Times New Roman"/>
          <w:sz w:val="24"/>
        </w:rPr>
        <w:t>While eye contact</w:t>
      </w:r>
      <w:r w:rsidR="00716700">
        <w:rPr>
          <w:rFonts w:ascii="Times New Roman" w:hAnsi="Times New Roman"/>
          <w:sz w:val="24"/>
        </w:rPr>
        <w:t xml:space="preserve"> is one of the most predominantly referenced nonverbal cues in determining the veracity of a statement, it is not the only cue that should be considered.</w:t>
      </w:r>
      <w:r w:rsidR="00154B04">
        <w:rPr>
          <w:rFonts w:ascii="Times New Roman" w:hAnsi="Times New Roman"/>
          <w:sz w:val="24"/>
        </w:rPr>
        <w:t xml:space="preserve">  Research has</w:t>
      </w:r>
      <w:r w:rsidR="00485A90">
        <w:rPr>
          <w:rFonts w:ascii="Times New Roman" w:hAnsi="Times New Roman"/>
          <w:sz w:val="24"/>
        </w:rPr>
        <w:t xml:space="preserve"> been</w:t>
      </w:r>
      <w:r w:rsidR="00154B04">
        <w:rPr>
          <w:rFonts w:ascii="Times New Roman" w:hAnsi="Times New Roman"/>
          <w:sz w:val="24"/>
        </w:rPr>
        <w:t xml:space="preserve"> conducted</w:t>
      </w:r>
      <w:r w:rsidR="00485A90">
        <w:rPr>
          <w:rFonts w:ascii="Times New Roman" w:hAnsi="Times New Roman"/>
          <w:sz w:val="24"/>
        </w:rPr>
        <w:t xml:space="preserve"> on </w:t>
      </w:r>
      <w:r w:rsidR="00154B04">
        <w:rPr>
          <w:rFonts w:ascii="Times New Roman" w:hAnsi="Times New Roman"/>
          <w:sz w:val="24"/>
        </w:rPr>
        <w:t>almost</w:t>
      </w:r>
      <w:r w:rsidR="00485A90">
        <w:rPr>
          <w:rFonts w:ascii="Times New Roman" w:hAnsi="Times New Roman"/>
          <w:sz w:val="24"/>
        </w:rPr>
        <w:t xml:space="preserve"> every form of nonverbal communication</w:t>
      </w:r>
      <w:r w:rsidR="00716700">
        <w:rPr>
          <w:rFonts w:ascii="Times New Roman" w:hAnsi="Times New Roman"/>
          <w:sz w:val="24"/>
        </w:rPr>
        <w:t xml:space="preserve"> </w:t>
      </w:r>
      <w:r w:rsidR="00154B04">
        <w:rPr>
          <w:rFonts w:ascii="Times New Roman" w:hAnsi="Times New Roman"/>
          <w:sz w:val="24"/>
        </w:rPr>
        <w:t xml:space="preserve">deception cues from tone of voice, to hand gestures, to a person’s blinking rate (Porter &amp; </w:t>
      </w:r>
      <w:proofErr w:type="spellStart"/>
      <w:r w:rsidR="00154B04">
        <w:rPr>
          <w:rFonts w:ascii="Times New Roman" w:hAnsi="Times New Roman"/>
          <w:sz w:val="24"/>
        </w:rPr>
        <w:t>Brinke</w:t>
      </w:r>
      <w:proofErr w:type="spellEnd"/>
      <w:r w:rsidR="00154B04">
        <w:rPr>
          <w:rFonts w:ascii="Times New Roman" w:hAnsi="Times New Roman"/>
          <w:sz w:val="24"/>
        </w:rPr>
        <w:t xml:space="preserve">, 2008, p. 512).  However, a paper discussing every deception cue that has been researched would be </w:t>
      </w:r>
      <w:r w:rsidR="00154B04">
        <w:rPr>
          <w:rFonts w:ascii="Times New Roman" w:hAnsi="Times New Roman"/>
          <w:sz w:val="24"/>
        </w:rPr>
        <w:lastRenderedPageBreak/>
        <w:t xml:space="preserve">overwhelmingly long. So for the sake of length, the next deception cue that will be discussed is the one that is the one that is most widely accepted as the most accurate: </w:t>
      </w:r>
      <w:proofErr w:type="spellStart"/>
      <w:r w:rsidR="00154B04">
        <w:rPr>
          <w:rFonts w:ascii="Times New Roman" w:hAnsi="Times New Roman"/>
          <w:sz w:val="24"/>
        </w:rPr>
        <w:t>microexpressions</w:t>
      </w:r>
      <w:proofErr w:type="spellEnd"/>
      <w:r w:rsidR="00154B04">
        <w:rPr>
          <w:rFonts w:ascii="Times New Roman" w:hAnsi="Times New Roman"/>
          <w:sz w:val="24"/>
        </w:rPr>
        <w:t xml:space="preserve">.  </w:t>
      </w:r>
    </w:p>
    <w:p w:rsidR="00154B04" w:rsidRDefault="00154B04" w:rsidP="00924334">
      <w:pPr>
        <w:spacing w:line="480" w:lineRule="auto"/>
        <w:ind w:firstLine="720"/>
        <w:rPr>
          <w:rFonts w:ascii="Times New Roman" w:hAnsi="Times New Roman"/>
          <w:sz w:val="24"/>
        </w:rPr>
      </w:pPr>
      <w:r>
        <w:rPr>
          <w:rFonts w:ascii="Times New Roman" w:hAnsi="Times New Roman"/>
          <w:sz w:val="24"/>
        </w:rPr>
        <w:t xml:space="preserve">The term </w:t>
      </w:r>
      <w:proofErr w:type="spellStart"/>
      <w:r w:rsidR="000610B9">
        <w:rPr>
          <w:rFonts w:ascii="Times New Roman" w:hAnsi="Times New Roman"/>
          <w:sz w:val="24"/>
        </w:rPr>
        <w:t>microexpression</w:t>
      </w:r>
      <w:proofErr w:type="spellEnd"/>
      <w:r w:rsidR="000610B9">
        <w:rPr>
          <w:rFonts w:ascii="Times New Roman" w:hAnsi="Times New Roman"/>
          <w:sz w:val="24"/>
        </w:rPr>
        <w:t xml:space="preserve"> was</w:t>
      </w:r>
      <w:r>
        <w:rPr>
          <w:rFonts w:ascii="Times New Roman" w:hAnsi="Times New Roman"/>
          <w:sz w:val="24"/>
        </w:rPr>
        <w:t xml:space="preserve"> first </w:t>
      </w:r>
      <w:r w:rsidR="000610B9">
        <w:rPr>
          <w:rFonts w:ascii="Times New Roman" w:hAnsi="Times New Roman"/>
          <w:sz w:val="24"/>
        </w:rPr>
        <w:t>coined by Paul Ekman and refers to the display of involuntary facial muscle movements.  Ekman challenged the ideas of most anthropologists by theorizing that facial expressions are universal and biological in nature, rather than a product of culture.  After extensively studying the ability of people to identify a person’s emotions by showing them a photo of person displaying an emotion, he concluded that basic emotions were in fact displayed in the same manner across all cultures (</w:t>
      </w:r>
      <w:proofErr w:type="spellStart"/>
      <w:r w:rsidR="000610B9">
        <w:rPr>
          <w:rFonts w:ascii="Times New Roman" w:hAnsi="Times New Roman"/>
          <w:sz w:val="24"/>
        </w:rPr>
        <w:t>Ventreli</w:t>
      </w:r>
      <w:proofErr w:type="spellEnd"/>
      <w:r w:rsidR="000610B9">
        <w:rPr>
          <w:rFonts w:ascii="Times New Roman" w:hAnsi="Times New Roman"/>
          <w:sz w:val="24"/>
        </w:rPr>
        <w:t xml:space="preserve"> &amp; Simon, 2011, p. 145).  These emotions are primarily displayed by the muscles around the eyes, nose, and mouth. </w:t>
      </w:r>
    </w:p>
    <w:p w:rsidR="000610B9" w:rsidRDefault="00A5558B" w:rsidP="00924334">
      <w:pPr>
        <w:spacing w:line="480" w:lineRule="auto"/>
        <w:ind w:firstLine="720"/>
        <w:rPr>
          <w:rFonts w:ascii="Times New Roman" w:hAnsi="Times New Roman"/>
          <w:sz w:val="24"/>
        </w:rPr>
      </w:pPr>
      <w:r>
        <w:rPr>
          <w:rFonts w:ascii="Times New Roman" w:hAnsi="Times New Roman"/>
          <w:sz w:val="24"/>
        </w:rPr>
        <w:t>These expressions remain impressively consistent between every demographic. Nonetheless, they are often very discrete and</w:t>
      </w:r>
      <w:r w:rsidR="00E16FEC">
        <w:rPr>
          <w:rFonts w:ascii="Times New Roman" w:hAnsi="Times New Roman"/>
          <w:sz w:val="24"/>
        </w:rPr>
        <w:t xml:space="preserve"> generally are shown for a time period between 1/5 and 1/25 of a second (</w:t>
      </w:r>
      <w:r w:rsidR="003D2E14">
        <w:rPr>
          <w:rFonts w:ascii="Times New Roman" w:hAnsi="Times New Roman"/>
          <w:sz w:val="24"/>
        </w:rPr>
        <w:t>Porter &amp;</w:t>
      </w:r>
      <w:r w:rsidR="00E16FEC">
        <w:rPr>
          <w:rFonts w:ascii="Times New Roman" w:hAnsi="Times New Roman"/>
          <w:sz w:val="24"/>
        </w:rPr>
        <w:t xml:space="preserve"> </w:t>
      </w:r>
      <w:proofErr w:type="spellStart"/>
      <w:r w:rsidR="00E16FEC">
        <w:rPr>
          <w:rFonts w:ascii="Times New Roman" w:hAnsi="Times New Roman"/>
          <w:sz w:val="24"/>
        </w:rPr>
        <w:t>Brinke</w:t>
      </w:r>
      <w:proofErr w:type="spellEnd"/>
      <w:r w:rsidR="00E16FEC">
        <w:rPr>
          <w:rFonts w:ascii="Times New Roman" w:hAnsi="Times New Roman"/>
          <w:sz w:val="24"/>
        </w:rPr>
        <w:t>, 2008, p. 508).  Due to their</w:t>
      </w:r>
      <w:r>
        <w:rPr>
          <w:rFonts w:ascii="Times New Roman" w:hAnsi="Times New Roman"/>
          <w:sz w:val="24"/>
        </w:rPr>
        <w:t xml:space="preserve"> very short </w:t>
      </w:r>
      <w:r w:rsidR="00E16FEC">
        <w:rPr>
          <w:rFonts w:ascii="Times New Roman" w:hAnsi="Times New Roman"/>
          <w:sz w:val="24"/>
        </w:rPr>
        <w:t>display period and their discrete nature, they</w:t>
      </w:r>
      <w:r>
        <w:rPr>
          <w:rFonts w:ascii="Times New Roman" w:hAnsi="Times New Roman"/>
          <w:sz w:val="24"/>
        </w:rPr>
        <w:t xml:space="preserve"> often go unnoticed.</w:t>
      </w:r>
      <w:r w:rsidR="00E16FEC">
        <w:rPr>
          <w:rFonts w:ascii="Times New Roman" w:hAnsi="Times New Roman"/>
          <w:sz w:val="24"/>
        </w:rPr>
        <w:t xml:space="preserve">  Their validity in ability to determine the veracity of a statement lies in the fact that they are displayed the same whether the statement is truthful </w:t>
      </w:r>
      <w:r w:rsidR="003D2E14">
        <w:rPr>
          <w:rFonts w:ascii="Times New Roman" w:hAnsi="Times New Roman"/>
          <w:sz w:val="24"/>
        </w:rPr>
        <w:t>or</w:t>
      </w:r>
      <w:r w:rsidR="00E16FEC">
        <w:rPr>
          <w:rFonts w:ascii="Times New Roman" w:hAnsi="Times New Roman"/>
          <w:sz w:val="24"/>
        </w:rPr>
        <w:t xml:space="preserve"> deceptive</w:t>
      </w:r>
      <w:r w:rsidR="003D2E14">
        <w:rPr>
          <w:rFonts w:ascii="Times New Roman" w:hAnsi="Times New Roman"/>
          <w:sz w:val="24"/>
        </w:rPr>
        <w:t xml:space="preserve">.  This is extraordinarily helpful in identifying whether a person is being honest or not because the receiver of the message is looking for the same cues for all messages.  </w:t>
      </w:r>
    </w:p>
    <w:p w:rsidR="004C1272" w:rsidRDefault="003D2E14" w:rsidP="00924334">
      <w:pPr>
        <w:spacing w:line="480" w:lineRule="auto"/>
        <w:ind w:firstLine="720"/>
        <w:rPr>
          <w:rFonts w:ascii="Times New Roman" w:hAnsi="Times New Roman"/>
          <w:sz w:val="24"/>
        </w:rPr>
      </w:pPr>
      <w:r>
        <w:rPr>
          <w:rFonts w:ascii="Times New Roman" w:hAnsi="Times New Roman"/>
          <w:sz w:val="24"/>
        </w:rPr>
        <w:t xml:space="preserve">By isolating the facial movements for each emotion, Ekman was able to create the “Facial Action Coding System” (FACS) and thus could train a person on what facial cues to look for (Williams, 2009, p. 78).  The use of training people using the FACS has been incredibly successful, with trainees being able to accurately read faces at a rate greater than 75 percent.  </w:t>
      </w:r>
      <w:r w:rsidR="004C1272">
        <w:rPr>
          <w:rFonts w:ascii="Times New Roman" w:hAnsi="Times New Roman"/>
          <w:sz w:val="24"/>
        </w:rPr>
        <w:t xml:space="preserve">The main downfall of Ekman’s system is that it only allows a person to see the emotion that is being </w:t>
      </w:r>
      <w:r w:rsidR="004C1272">
        <w:rPr>
          <w:rFonts w:ascii="Times New Roman" w:hAnsi="Times New Roman"/>
          <w:sz w:val="24"/>
        </w:rPr>
        <w:lastRenderedPageBreak/>
        <w:t xml:space="preserve">displayed, but does not tell us why they are feeling that emotion.  By using your background knowledge of the situation a person can typically determine the </w:t>
      </w:r>
      <w:r w:rsidR="004E3845">
        <w:rPr>
          <w:rFonts w:ascii="Times New Roman" w:hAnsi="Times New Roman"/>
          <w:sz w:val="24"/>
        </w:rPr>
        <w:t>genuineness</w:t>
      </w:r>
      <w:r w:rsidR="004C1272">
        <w:rPr>
          <w:rFonts w:ascii="Times New Roman" w:hAnsi="Times New Roman"/>
          <w:sz w:val="24"/>
        </w:rPr>
        <w:t xml:space="preserve"> of the message.  </w:t>
      </w:r>
    </w:p>
    <w:p w:rsidR="004E3845" w:rsidRDefault="004C1272" w:rsidP="00924334">
      <w:pPr>
        <w:spacing w:line="480" w:lineRule="auto"/>
        <w:ind w:firstLine="720"/>
        <w:rPr>
          <w:rFonts w:ascii="Times New Roman" w:hAnsi="Times New Roman"/>
          <w:sz w:val="24"/>
        </w:rPr>
      </w:pPr>
      <w:r>
        <w:rPr>
          <w:rFonts w:ascii="Times New Roman" w:hAnsi="Times New Roman"/>
          <w:sz w:val="24"/>
        </w:rPr>
        <w:t xml:space="preserve">As I hope you have now realized, deception a common theme in everyday life and is prevalent in all cultures.  </w:t>
      </w:r>
      <w:r w:rsidR="00B9775F">
        <w:rPr>
          <w:rFonts w:ascii="Times New Roman" w:hAnsi="Times New Roman"/>
          <w:sz w:val="24"/>
        </w:rPr>
        <w:t xml:space="preserve">It is widely noted that there are many adverse effects that come from deceptive behavior and are relevant to both the sender and receiver.  </w:t>
      </w:r>
      <w:r w:rsidR="00FF399E">
        <w:rPr>
          <w:rFonts w:ascii="Times New Roman" w:hAnsi="Times New Roman"/>
          <w:sz w:val="24"/>
        </w:rPr>
        <w:t>As it has been discussed, it is very tempting to associate gaze aversion with deception but it is advised</w:t>
      </w:r>
      <w:r w:rsidR="00534C06">
        <w:rPr>
          <w:rFonts w:ascii="Times New Roman" w:hAnsi="Times New Roman"/>
          <w:sz w:val="24"/>
        </w:rPr>
        <w:t xml:space="preserve"> because the liar is stuck in a struggle between making enough eye contact to be convincing and their lack of eye contact because of their guilt.  This usually ends with an amount of eye contact very similar to that of someone telling the truth. </w:t>
      </w:r>
    </w:p>
    <w:p w:rsidR="00846AD0" w:rsidRPr="00F276B7" w:rsidRDefault="004E3845" w:rsidP="00924334">
      <w:pPr>
        <w:spacing w:line="480" w:lineRule="auto"/>
        <w:ind w:firstLine="720"/>
        <w:rPr>
          <w:rFonts w:ascii="Times New Roman" w:hAnsi="Times New Roman"/>
          <w:sz w:val="24"/>
        </w:rPr>
      </w:pPr>
      <w:r>
        <w:rPr>
          <w:rFonts w:ascii="Times New Roman" w:hAnsi="Times New Roman"/>
          <w:sz w:val="24"/>
        </w:rPr>
        <w:t xml:space="preserve">If you are going to accurately determine the authenticity of a message you must consider an array of nonverbal cues such as, hand gestures, vocal tone, response latency, verbal miscues, blinking rate, etc. all in conjunction with each other.  Combine the nonverbal cues that you notice along with some practice deciphering </w:t>
      </w:r>
      <w:proofErr w:type="spellStart"/>
      <w:r>
        <w:rPr>
          <w:rFonts w:ascii="Times New Roman" w:hAnsi="Times New Roman"/>
          <w:sz w:val="24"/>
        </w:rPr>
        <w:t>microexpressions</w:t>
      </w:r>
      <w:proofErr w:type="spellEnd"/>
      <w:r>
        <w:rPr>
          <w:rFonts w:ascii="Times New Roman" w:hAnsi="Times New Roman"/>
          <w:sz w:val="24"/>
        </w:rPr>
        <w:t xml:space="preserve">, and finally apply the knowledge you have of the situation before trying to come to a conclusion on the veracity of the statement.  </w:t>
      </w:r>
    </w:p>
    <w:p w:rsidR="00846AD0" w:rsidRDefault="00846AD0" w:rsidP="00701A79">
      <w:pPr>
        <w:spacing w:line="480" w:lineRule="auto"/>
        <w:ind w:firstLine="720"/>
        <w:rPr>
          <w:rFonts w:ascii="Times New Roman" w:hAnsi="Times New Roman"/>
          <w:sz w:val="24"/>
        </w:rPr>
      </w:pPr>
    </w:p>
    <w:p w:rsidR="003C7E1A" w:rsidRDefault="003C7E1A" w:rsidP="00701A79">
      <w:pPr>
        <w:spacing w:line="480" w:lineRule="auto"/>
        <w:ind w:firstLine="720"/>
        <w:rPr>
          <w:rFonts w:ascii="Times New Roman" w:hAnsi="Times New Roman"/>
          <w:sz w:val="24"/>
        </w:rPr>
      </w:pPr>
      <w:r>
        <w:rPr>
          <w:rFonts w:ascii="Times New Roman" w:hAnsi="Times New Roman"/>
          <w:sz w:val="24"/>
        </w:rPr>
        <w:t xml:space="preserve">  </w:t>
      </w:r>
    </w:p>
    <w:p w:rsidR="00E016EE" w:rsidRDefault="00E0162F" w:rsidP="00E0162F">
      <w:pPr>
        <w:spacing w:line="480" w:lineRule="auto"/>
        <w:ind w:firstLine="720"/>
        <w:rPr>
          <w:rFonts w:ascii="Times New Roman" w:hAnsi="Times New Roman"/>
          <w:sz w:val="24"/>
        </w:rPr>
      </w:pPr>
      <w:r>
        <w:rPr>
          <w:rFonts w:ascii="Times New Roman" w:hAnsi="Times New Roman"/>
          <w:sz w:val="24"/>
        </w:rPr>
        <w:t xml:space="preserve"> </w:t>
      </w:r>
    </w:p>
    <w:sectPr w:rsidR="00E016EE" w:rsidSect="00B3117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A5B" w:rsidRDefault="00B11A5B" w:rsidP="00B31178">
      <w:pPr>
        <w:spacing w:after="0" w:line="240" w:lineRule="auto"/>
      </w:pPr>
      <w:r>
        <w:separator/>
      </w:r>
    </w:p>
  </w:endnote>
  <w:endnote w:type="continuationSeparator" w:id="0">
    <w:p w:rsidR="00B11A5B" w:rsidRDefault="00B11A5B" w:rsidP="00B31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A5B" w:rsidRDefault="00B11A5B" w:rsidP="00B31178">
      <w:pPr>
        <w:spacing w:after="0" w:line="240" w:lineRule="auto"/>
      </w:pPr>
      <w:r>
        <w:separator/>
      </w:r>
    </w:p>
  </w:footnote>
  <w:footnote w:type="continuationSeparator" w:id="0">
    <w:p w:rsidR="00B11A5B" w:rsidRDefault="00B11A5B" w:rsidP="00B311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8D8" w:rsidRDefault="004E08D8" w:rsidP="00B31178">
    <w:pPr>
      <w:pStyle w:val="Header"/>
      <w:jc w:val="center"/>
    </w:pPr>
    <w:r>
      <w:tab/>
    </w:r>
    <w:r>
      <w:tab/>
    </w:r>
    <w:sdt>
      <w:sdtPr>
        <w:id w:val="-72606777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E2671">
          <w:rPr>
            <w:noProof/>
          </w:rPr>
          <w:t>2</w:t>
        </w:r>
        <w:r>
          <w:rPr>
            <w:noProof/>
          </w:rPr>
          <w:fldChar w:fldCharType="end"/>
        </w:r>
      </w:sdtContent>
    </w:sdt>
  </w:p>
  <w:p w:rsidR="004E08D8" w:rsidRDefault="004E08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8D8" w:rsidRDefault="004E08D8">
    <w:pPr>
      <w:pStyle w:val="Header"/>
    </w:pPr>
    <w:r>
      <w:t xml:space="preserve">Running head: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178"/>
    <w:rsid w:val="00003CAD"/>
    <w:rsid w:val="000610B9"/>
    <w:rsid w:val="000631AF"/>
    <w:rsid w:val="000F3CB7"/>
    <w:rsid w:val="00154B04"/>
    <w:rsid w:val="002763E2"/>
    <w:rsid w:val="00313BE4"/>
    <w:rsid w:val="00335B58"/>
    <w:rsid w:val="00352E6F"/>
    <w:rsid w:val="003C7E1A"/>
    <w:rsid w:val="003D2E14"/>
    <w:rsid w:val="00485A90"/>
    <w:rsid w:val="004C1272"/>
    <w:rsid w:val="004E08D8"/>
    <w:rsid w:val="004E3845"/>
    <w:rsid w:val="00534C06"/>
    <w:rsid w:val="005B3DEA"/>
    <w:rsid w:val="006B781C"/>
    <w:rsid w:val="00701A79"/>
    <w:rsid w:val="00716700"/>
    <w:rsid w:val="008173AE"/>
    <w:rsid w:val="00823F4D"/>
    <w:rsid w:val="00846AD0"/>
    <w:rsid w:val="008A0B16"/>
    <w:rsid w:val="008F728B"/>
    <w:rsid w:val="00924334"/>
    <w:rsid w:val="009B4D34"/>
    <w:rsid w:val="009B7688"/>
    <w:rsid w:val="00A5558B"/>
    <w:rsid w:val="00AB679C"/>
    <w:rsid w:val="00AF732A"/>
    <w:rsid w:val="00B11A5B"/>
    <w:rsid w:val="00B31178"/>
    <w:rsid w:val="00B9775F"/>
    <w:rsid w:val="00BE08D9"/>
    <w:rsid w:val="00C07735"/>
    <w:rsid w:val="00C35FF9"/>
    <w:rsid w:val="00C524F1"/>
    <w:rsid w:val="00D1202F"/>
    <w:rsid w:val="00D20A45"/>
    <w:rsid w:val="00E0162F"/>
    <w:rsid w:val="00E016EE"/>
    <w:rsid w:val="00E16FEC"/>
    <w:rsid w:val="00E42CB5"/>
    <w:rsid w:val="00E6353D"/>
    <w:rsid w:val="00EC6853"/>
    <w:rsid w:val="00EE2671"/>
    <w:rsid w:val="00F276B7"/>
    <w:rsid w:val="00F83E75"/>
    <w:rsid w:val="00FF399E"/>
    <w:rsid w:val="00FF5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178"/>
  </w:style>
  <w:style w:type="paragraph" w:styleId="Footer">
    <w:name w:val="footer"/>
    <w:basedOn w:val="Normal"/>
    <w:link w:val="FooterChar"/>
    <w:uiPriority w:val="99"/>
    <w:unhideWhenUsed/>
    <w:rsid w:val="00B31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178"/>
  </w:style>
  <w:style w:type="character" w:styleId="Hyperlink">
    <w:name w:val="Hyperlink"/>
    <w:basedOn w:val="DefaultParagraphFont"/>
    <w:uiPriority w:val="99"/>
    <w:unhideWhenUsed/>
    <w:rsid w:val="009B7688"/>
    <w:rPr>
      <w:color w:val="0000FF" w:themeColor="hyperlink"/>
      <w:u w:val="single"/>
    </w:rPr>
  </w:style>
  <w:style w:type="character" w:styleId="FollowedHyperlink">
    <w:name w:val="FollowedHyperlink"/>
    <w:basedOn w:val="DefaultParagraphFont"/>
    <w:uiPriority w:val="99"/>
    <w:semiHidden/>
    <w:unhideWhenUsed/>
    <w:rsid w:val="003C7E1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178"/>
  </w:style>
  <w:style w:type="paragraph" w:styleId="Footer">
    <w:name w:val="footer"/>
    <w:basedOn w:val="Normal"/>
    <w:link w:val="FooterChar"/>
    <w:uiPriority w:val="99"/>
    <w:unhideWhenUsed/>
    <w:rsid w:val="00B31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178"/>
  </w:style>
  <w:style w:type="character" w:styleId="Hyperlink">
    <w:name w:val="Hyperlink"/>
    <w:basedOn w:val="DefaultParagraphFont"/>
    <w:uiPriority w:val="99"/>
    <w:unhideWhenUsed/>
    <w:rsid w:val="009B7688"/>
    <w:rPr>
      <w:color w:val="0000FF" w:themeColor="hyperlink"/>
      <w:u w:val="single"/>
    </w:rPr>
  </w:style>
  <w:style w:type="character" w:styleId="FollowedHyperlink">
    <w:name w:val="FollowedHyperlink"/>
    <w:basedOn w:val="DefaultParagraphFont"/>
    <w:uiPriority w:val="99"/>
    <w:semiHidden/>
    <w:unhideWhenUsed/>
    <w:rsid w:val="003C7E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dei.fr/doc/conf/jjl/papers/11kawagoe.pdf" TargetMode="External"/><Relationship Id="rId3" Type="http://schemas.openxmlformats.org/officeDocument/2006/relationships/settings" Target="settings.xml"/><Relationship Id="rId7" Type="http://schemas.openxmlformats.org/officeDocument/2006/relationships/hyperlink" Target="http://usatoday30.usatoday.com/news/health/story/2012-08-04/honesty-beneficial-to-health/56782648/1"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1549</Words>
  <Characters>8834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dc:creator>
  <cp:lastModifiedBy>Kelsey</cp:lastModifiedBy>
  <cp:revision>2</cp:revision>
  <dcterms:created xsi:type="dcterms:W3CDTF">2012-11-20T01:40:00Z</dcterms:created>
  <dcterms:modified xsi:type="dcterms:W3CDTF">2012-11-20T01:40:00Z</dcterms:modified>
</cp:coreProperties>
</file>